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7D9" w:rsidRDefault="005A27D9" w:rsidP="005A27D9">
      <w:pPr>
        <w:spacing w:line="360" w:lineRule="auto"/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bookmarkStart w:id="0" w:name="_GoBack"/>
      <w:bookmarkEnd w:id="0"/>
      <w:r w:rsidRPr="00565AB4">
        <w:rPr>
          <w:rFonts w:ascii="Times New Roman" w:hAnsi="Times New Roman"/>
          <w:sz w:val="24"/>
          <w:szCs w:val="24"/>
          <w:lang w:val="hr-HR"/>
        </w:rPr>
        <w:t xml:space="preserve">Na temelju članka 107. Zakona  o  odgoju i obrazovanju u osnovnoj i srednjoj školi (NN  87/08, 86/09, 92/10, 105/10, 90/11, 5/12, 16/12, 86/12, 126/12, 94/13, 152/14)  </w:t>
      </w:r>
      <w:r>
        <w:rPr>
          <w:rFonts w:ascii="Times New Roman" w:hAnsi="Times New Roman"/>
          <w:sz w:val="24"/>
          <w:szCs w:val="24"/>
          <w:lang w:val="hr-HR"/>
        </w:rPr>
        <w:t xml:space="preserve">te prijave potrebe na Hrvatski zavod za zapošljavanje, ravnateljica </w:t>
      </w:r>
      <w:r w:rsidRPr="00565AB4">
        <w:rPr>
          <w:rFonts w:ascii="Times New Roman" w:hAnsi="Times New Roman"/>
          <w:b/>
          <w:sz w:val="24"/>
          <w:szCs w:val="24"/>
          <w:lang w:val="hr-HR"/>
        </w:rPr>
        <w:t xml:space="preserve">OŠ don Mihovila Pavlinovića, Metković, </w:t>
      </w:r>
      <w:r w:rsidRPr="00565AB4">
        <w:rPr>
          <w:rFonts w:ascii="Times New Roman" w:hAnsi="Times New Roman"/>
          <w:sz w:val="24"/>
          <w:szCs w:val="24"/>
          <w:lang w:val="hr-HR"/>
        </w:rPr>
        <w:t xml:space="preserve">raspisuje </w:t>
      </w:r>
    </w:p>
    <w:p w:rsidR="005A27D9" w:rsidRPr="00565AB4" w:rsidRDefault="005A27D9" w:rsidP="005A27D9">
      <w:pPr>
        <w:spacing w:line="360" w:lineRule="auto"/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5A27D9" w:rsidRPr="00565AB4" w:rsidRDefault="005A27D9" w:rsidP="005A27D9">
      <w:pPr>
        <w:spacing w:line="360" w:lineRule="auto"/>
        <w:ind w:right="28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565AB4">
        <w:rPr>
          <w:rFonts w:ascii="Times New Roman" w:hAnsi="Times New Roman"/>
          <w:b/>
          <w:sz w:val="24"/>
          <w:szCs w:val="24"/>
          <w:lang w:val="hr-HR"/>
        </w:rPr>
        <w:t>NATJEČAJ</w:t>
      </w:r>
    </w:p>
    <w:p w:rsidR="005A27D9" w:rsidRDefault="005A27D9" w:rsidP="005A27D9">
      <w:pPr>
        <w:spacing w:line="360" w:lineRule="auto"/>
        <w:ind w:right="28"/>
        <w:jc w:val="center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stručno osposobljavanje za rad bez zasnivanja radnog odnosa</w:t>
      </w:r>
    </w:p>
    <w:p w:rsidR="005A27D9" w:rsidRPr="00565AB4" w:rsidRDefault="005A27D9" w:rsidP="005A27D9">
      <w:pPr>
        <w:spacing w:line="360" w:lineRule="auto"/>
        <w:ind w:right="28"/>
        <w:jc w:val="both"/>
        <w:rPr>
          <w:rFonts w:ascii="Times New Roman" w:hAnsi="Times New Roman"/>
          <w:b/>
          <w:sz w:val="24"/>
          <w:szCs w:val="24"/>
          <w:lang w:val="hr-HR"/>
        </w:rPr>
      </w:pPr>
    </w:p>
    <w:p w:rsidR="005A27D9" w:rsidRPr="00565AB4" w:rsidRDefault="005A27D9" w:rsidP="005A27D9">
      <w:pPr>
        <w:spacing w:line="360" w:lineRule="auto"/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1. </w:t>
      </w:r>
      <w:r w:rsidR="00FE3404">
        <w:rPr>
          <w:rFonts w:ascii="Times New Roman" w:hAnsi="Times New Roman"/>
          <w:sz w:val="24"/>
          <w:szCs w:val="24"/>
          <w:lang w:val="hr-HR"/>
        </w:rPr>
        <w:t>Računovođa (m/ž)</w:t>
      </w:r>
      <w:r w:rsidRPr="00236ACF">
        <w:rPr>
          <w:rFonts w:ascii="Times New Roman" w:hAnsi="Times New Roman"/>
          <w:sz w:val="24"/>
          <w:szCs w:val="24"/>
          <w:lang w:val="hr-HR"/>
        </w:rPr>
        <w:t xml:space="preserve"> – </w:t>
      </w:r>
      <w:r>
        <w:rPr>
          <w:rFonts w:ascii="Times New Roman" w:hAnsi="Times New Roman"/>
          <w:sz w:val="24"/>
          <w:szCs w:val="24"/>
          <w:lang w:val="hr-HR"/>
        </w:rPr>
        <w:t xml:space="preserve"> 1 izvršitelj/ica za stručno osposobljavanje bez zasnivanja radnog odnosa puno radno vrijeme 12 mjeseci.</w:t>
      </w:r>
    </w:p>
    <w:p w:rsidR="005A27D9" w:rsidRDefault="005A27D9" w:rsidP="005A27D9">
      <w:pPr>
        <w:spacing w:line="360" w:lineRule="auto"/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Uvjeti:</w:t>
      </w:r>
    </w:p>
    <w:p w:rsidR="005A27D9" w:rsidRDefault="005A27D9" w:rsidP="005A27D9">
      <w:pPr>
        <w:spacing w:line="360" w:lineRule="auto"/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Prema čl. 105. Zakona o odgoju i obrazovanju </w:t>
      </w:r>
      <w:r w:rsidRPr="00565AB4">
        <w:rPr>
          <w:rFonts w:ascii="Times New Roman" w:hAnsi="Times New Roman"/>
          <w:sz w:val="24"/>
          <w:szCs w:val="24"/>
          <w:lang w:val="hr-HR"/>
        </w:rPr>
        <w:t>u osnovnoj i srednjoj školi (NN  87/08, 86/09, 92/10, 105/10, 90/11, 5/12, 16/12, 86/12, 126/12, 94/13, 152/14)</w:t>
      </w:r>
      <w:r>
        <w:rPr>
          <w:rFonts w:ascii="Times New Roman" w:hAnsi="Times New Roman"/>
          <w:sz w:val="24"/>
          <w:szCs w:val="24"/>
          <w:lang w:val="hr-HR"/>
        </w:rPr>
        <w:t>, čl. 59 Zakona o radu (NN 93/14) i čl. 6., 7. i 8. Zakona o poticanju zapošljavanja (NN 57/12 i 120/12) i Pravilnika o stručnoj spremi i pedagoško psihološkom obrazovanju  učitelja i stručnih suradnika u osnovnom školstvu  (NN 47/96 i 56/01)</w:t>
      </w:r>
    </w:p>
    <w:p w:rsidR="005A27D9" w:rsidRDefault="005A27D9" w:rsidP="005A27D9">
      <w:pPr>
        <w:spacing w:line="360" w:lineRule="auto"/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 w:rsidRPr="00565AB4">
        <w:rPr>
          <w:rFonts w:ascii="Times New Roman" w:hAnsi="Times New Roman"/>
          <w:sz w:val="24"/>
          <w:szCs w:val="24"/>
          <w:lang w:val="hr-HR"/>
        </w:rPr>
        <w:t>Prijave s dokazima o ispunjavanju uvjeta iz natječaja : životopis</w:t>
      </w:r>
      <w:r>
        <w:rPr>
          <w:rFonts w:ascii="Times New Roman" w:hAnsi="Times New Roman"/>
          <w:sz w:val="24"/>
          <w:szCs w:val="24"/>
          <w:lang w:val="hr-HR"/>
        </w:rPr>
        <w:t>,</w:t>
      </w:r>
      <w:r w:rsidRPr="00565AB4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 xml:space="preserve">presliku </w:t>
      </w:r>
      <w:r w:rsidRPr="00565AB4">
        <w:rPr>
          <w:rFonts w:ascii="Times New Roman" w:hAnsi="Times New Roman"/>
          <w:sz w:val="24"/>
          <w:szCs w:val="24"/>
          <w:lang w:val="hr-HR"/>
        </w:rPr>
        <w:t xml:space="preserve">dokaz o stručnoj spremi, </w:t>
      </w:r>
      <w:r>
        <w:rPr>
          <w:rFonts w:ascii="Times New Roman" w:hAnsi="Times New Roman"/>
          <w:sz w:val="24"/>
          <w:szCs w:val="24"/>
          <w:lang w:val="hr-HR"/>
        </w:rPr>
        <w:t xml:space="preserve">presliku </w:t>
      </w:r>
      <w:r w:rsidRPr="00565AB4">
        <w:rPr>
          <w:rFonts w:ascii="Times New Roman" w:hAnsi="Times New Roman"/>
          <w:sz w:val="24"/>
          <w:szCs w:val="24"/>
          <w:lang w:val="hr-HR"/>
        </w:rPr>
        <w:t>domovnic</w:t>
      </w:r>
      <w:r>
        <w:rPr>
          <w:rFonts w:ascii="Times New Roman" w:hAnsi="Times New Roman"/>
          <w:sz w:val="24"/>
          <w:szCs w:val="24"/>
          <w:lang w:val="hr-HR"/>
        </w:rPr>
        <w:t>e</w:t>
      </w:r>
      <w:r w:rsidRPr="00565AB4">
        <w:rPr>
          <w:rFonts w:ascii="Times New Roman" w:hAnsi="Times New Roman"/>
          <w:sz w:val="24"/>
          <w:szCs w:val="24"/>
          <w:lang w:val="hr-HR"/>
        </w:rPr>
        <w:t xml:space="preserve">, </w:t>
      </w:r>
      <w:r>
        <w:rPr>
          <w:rFonts w:ascii="Times New Roman" w:hAnsi="Times New Roman"/>
          <w:sz w:val="24"/>
          <w:szCs w:val="24"/>
          <w:lang w:val="hr-HR"/>
        </w:rPr>
        <w:t xml:space="preserve">presliku </w:t>
      </w:r>
      <w:r w:rsidRPr="00565AB4">
        <w:rPr>
          <w:rFonts w:ascii="Times New Roman" w:hAnsi="Times New Roman"/>
          <w:sz w:val="24"/>
          <w:szCs w:val="24"/>
          <w:lang w:val="hr-HR"/>
        </w:rPr>
        <w:t>rodn</w:t>
      </w:r>
      <w:r>
        <w:rPr>
          <w:rFonts w:ascii="Times New Roman" w:hAnsi="Times New Roman"/>
          <w:sz w:val="24"/>
          <w:szCs w:val="24"/>
          <w:lang w:val="hr-HR"/>
        </w:rPr>
        <w:t>og</w:t>
      </w:r>
      <w:r w:rsidRPr="00565AB4">
        <w:rPr>
          <w:rFonts w:ascii="Times New Roman" w:hAnsi="Times New Roman"/>
          <w:sz w:val="24"/>
          <w:szCs w:val="24"/>
          <w:lang w:val="hr-HR"/>
        </w:rPr>
        <w:t xml:space="preserve"> list</w:t>
      </w:r>
      <w:r>
        <w:rPr>
          <w:rFonts w:ascii="Times New Roman" w:hAnsi="Times New Roman"/>
          <w:sz w:val="24"/>
          <w:szCs w:val="24"/>
          <w:lang w:val="hr-HR"/>
        </w:rPr>
        <w:t>a</w:t>
      </w:r>
      <w:r w:rsidRPr="00565AB4">
        <w:rPr>
          <w:rFonts w:ascii="Times New Roman" w:hAnsi="Times New Roman"/>
          <w:sz w:val="24"/>
          <w:szCs w:val="24"/>
          <w:lang w:val="hr-HR"/>
        </w:rPr>
        <w:t>, potvrdu o nekažnjavanju</w:t>
      </w:r>
      <w:r>
        <w:rPr>
          <w:rFonts w:ascii="Times New Roman" w:hAnsi="Times New Roman"/>
          <w:sz w:val="24"/>
          <w:szCs w:val="24"/>
          <w:lang w:val="hr-HR"/>
        </w:rPr>
        <w:t xml:space="preserve"> ne stariju od </w:t>
      </w:r>
      <w:r w:rsidR="00060198">
        <w:rPr>
          <w:rFonts w:ascii="Times New Roman" w:hAnsi="Times New Roman"/>
          <w:sz w:val="24"/>
          <w:szCs w:val="24"/>
          <w:lang w:val="hr-HR"/>
        </w:rPr>
        <w:t>dana objave ovog natječaja</w:t>
      </w:r>
      <w:r>
        <w:rPr>
          <w:rFonts w:ascii="Times New Roman" w:hAnsi="Times New Roman"/>
          <w:sz w:val="24"/>
          <w:szCs w:val="24"/>
          <w:lang w:val="hr-HR"/>
        </w:rPr>
        <w:t xml:space="preserve"> i potvrdu ili elektronički zapis o podacima evidentiranima u matičnoj evidenciji HZMO </w:t>
      </w:r>
      <w:r w:rsidRPr="00565AB4">
        <w:rPr>
          <w:rFonts w:ascii="Times New Roman" w:hAnsi="Times New Roman"/>
          <w:sz w:val="24"/>
          <w:szCs w:val="24"/>
          <w:lang w:val="hr-HR"/>
        </w:rPr>
        <w:t xml:space="preserve">dostaviti na adresu škole: Alojzija Stepinca 2, 20350 Metković  s napomenom </w:t>
      </w:r>
      <w:r w:rsidR="002D24E9">
        <w:rPr>
          <w:rFonts w:ascii="Times New Roman" w:hAnsi="Times New Roman"/>
          <w:sz w:val="24"/>
          <w:szCs w:val="24"/>
          <w:lang w:val="hr-HR"/>
        </w:rPr>
        <w:t>„</w:t>
      </w:r>
      <w:r w:rsidRPr="00565AB4">
        <w:rPr>
          <w:rFonts w:ascii="Times New Roman" w:hAnsi="Times New Roman"/>
          <w:sz w:val="24"/>
          <w:szCs w:val="24"/>
          <w:lang w:val="hr-HR"/>
        </w:rPr>
        <w:t>ZA NATJEČAJ</w:t>
      </w:r>
      <w:r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FE3404">
        <w:rPr>
          <w:rFonts w:ascii="Times New Roman" w:hAnsi="Times New Roman"/>
          <w:sz w:val="24"/>
          <w:szCs w:val="24"/>
          <w:lang w:val="hr-HR"/>
        </w:rPr>
        <w:t>RAČUNOVOĐA (m/ž)</w:t>
      </w:r>
      <w:r w:rsidR="002D24E9">
        <w:rPr>
          <w:rFonts w:ascii="Times New Roman" w:hAnsi="Times New Roman"/>
          <w:sz w:val="24"/>
          <w:szCs w:val="24"/>
          <w:lang w:val="hr-HR"/>
        </w:rPr>
        <w:t xml:space="preserve"> – SO“</w:t>
      </w:r>
      <w:r w:rsidRPr="00565AB4">
        <w:rPr>
          <w:rFonts w:ascii="Times New Roman" w:hAnsi="Times New Roman"/>
          <w:sz w:val="24"/>
          <w:szCs w:val="24"/>
          <w:lang w:val="hr-HR"/>
        </w:rPr>
        <w:t>.</w:t>
      </w:r>
      <w:r w:rsidRPr="00395E0A">
        <w:rPr>
          <w:rFonts w:ascii="Times New Roman" w:hAnsi="Times New Roman"/>
          <w:sz w:val="24"/>
          <w:szCs w:val="24"/>
          <w:lang w:val="hr-HR"/>
        </w:rPr>
        <w:t xml:space="preserve"> </w:t>
      </w:r>
    </w:p>
    <w:p w:rsidR="005A27D9" w:rsidRPr="00565AB4" w:rsidRDefault="005A27D9" w:rsidP="005A27D9">
      <w:pPr>
        <w:spacing w:line="360" w:lineRule="auto"/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 w:rsidRPr="00565AB4">
        <w:rPr>
          <w:rFonts w:ascii="Times New Roman" w:hAnsi="Times New Roman"/>
          <w:sz w:val="24"/>
          <w:szCs w:val="24"/>
          <w:lang w:val="hr-HR"/>
        </w:rPr>
        <w:t>Prema Zakonu o odgoju i obrazovanju u  osnovnoj  i srednjoj školi rok prijave je 8 dana od dana objave natječaja na mrežnim stranicama i oglasnoj ploči Hrvatskog zavoda za zapošljavanje.</w:t>
      </w:r>
    </w:p>
    <w:p w:rsidR="005A27D9" w:rsidRPr="00565AB4" w:rsidRDefault="005A27D9" w:rsidP="005A27D9">
      <w:pPr>
        <w:spacing w:line="360" w:lineRule="auto"/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 w:rsidRPr="00565AB4">
        <w:rPr>
          <w:rFonts w:ascii="Times New Roman" w:hAnsi="Times New Roman"/>
          <w:sz w:val="24"/>
          <w:szCs w:val="24"/>
          <w:lang w:val="hr-HR"/>
        </w:rPr>
        <w:t>Nepotpune i nepravodobne prijave neće se razmatrati.</w:t>
      </w:r>
    </w:p>
    <w:p w:rsidR="005A27D9" w:rsidRPr="00565AB4" w:rsidRDefault="005A27D9" w:rsidP="005A27D9">
      <w:pPr>
        <w:spacing w:line="360" w:lineRule="auto"/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 w:rsidRPr="00565AB4">
        <w:rPr>
          <w:rFonts w:ascii="Times New Roman" w:hAnsi="Times New Roman"/>
          <w:sz w:val="24"/>
          <w:szCs w:val="24"/>
          <w:lang w:val="hr-HR"/>
        </w:rPr>
        <w:t>Kandidati će o rezultatima natječaja biti obaviješteni u zakonskom roku.</w:t>
      </w:r>
    </w:p>
    <w:p w:rsidR="005A27D9" w:rsidRPr="00565AB4" w:rsidRDefault="005A27D9" w:rsidP="005A27D9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hr-HR"/>
        </w:rPr>
      </w:pPr>
      <w:r w:rsidRPr="00565AB4">
        <w:rPr>
          <w:rFonts w:ascii="Times New Roman" w:hAnsi="Times New Roman"/>
          <w:sz w:val="24"/>
          <w:szCs w:val="24"/>
          <w:lang w:val="hr-HR"/>
        </w:rPr>
        <w:t>Za prijavu na posao dostaviti presliku dokumenata (nije potrebno dostavljati originale niti ovjerene preslike).</w:t>
      </w:r>
    </w:p>
    <w:p w:rsidR="005A27D9" w:rsidRPr="00565AB4" w:rsidRDefault="005A27D9" w:rsidP="005A27D9">
      <w:pPr>
        <w:spacing w:line="360" w:lineRule="auto"/>
        <w:ind w:right="28"/>
        <w:rPr>
          <w:rFonts w:ascii="Times New Roman" w:hAnsi="Times New Roman"/>
          <w:sz w:val="24"/>
          <w:szCs w:val="24"/>
          <w:lang w:val="hr-HR"/>
        </w:rPr>
      </w:pPr>
    </w:p>
    <w:p w:rsidR="005A27D9" w:rsidRPr="00565AB4" w:rsidRDefault="005A27D9" w:rsidP="005A27D9">
      <w:pPr>
        <w:rPr>
          <w:rFonts w:ascii="Times New Roman" w:hAnsi="Times New Roman"/>
          <w:sz w:val="24"/>
          <w:szCs w:val="24"/>
          <w:lang w:val="hr-HR"/>
        </w:rPr>
      </w:pPr>
      <w:r w:rsidRPr="00565AB4">
        <w:rPr>
          <w:rFonts w:ascii="Times New Roman" w:hAnsi="Times New Roman"/>
          <w:sz w:val="24"/>
          <w:szCs w:val="24"/>
          <w:lang w:val="hr-HR"/>
        </w:rPr>
        <w:t>Klasa: 602-01/1</w:t>
      </w:r>
      <w:r w:rsidR="002D24E9">
        <w:rPr>
          <w:rFonts w:ascii="Times New Roman" w:hAnsi="Times New Roman"/>
          <w:sz w:val="24"/>
          <w:szCs w:val="24"/>
          <w:lang w:val="hr-HR"/>
        </w:rPr>
        <w:t>7</w:t>
      </w:r>
      <w:r>
        <w:rPr>
          <w:rFonts w:ascii="Times New Roman" w:hAnsi="Times New Roman"/>
          <w:sz w:val="24"/>
          <w:szCs w:val="24"/>
          <w:lang w:val="hr-HR"/>
        </w:rPr>
        <w:t>-01/</w:t>
      </w:r>
      <w:r w:rsidR="00FE3404">
        <w:rPr>
          <w:rFonts w:ascii="Times New Roman" w:hAnsi="Times New Roman"/>
          <w:sz w:val="24"/>
          <w:szCs w:val="24"/>
          <w:lang w:val="hr-HR"/>
        </w:rPr>
        <w:t>308</w:t>
      </w:r>
    </w:p>
    <w:p w:rsidR="005A27D9" w:rsidRPr="00565AB4" w:rsidRDefault="005A27D9" w:rsidP="005A27D9">
      <w:pPr>
        <w:rPr>
          <w:rFonts w:ascii="Times New Roman" w:hAnsi="Times New Roman"/>
          <w:sz w:val="24"/>
          <w:szCs w:val="24"/>
          <w:lang w:val="hr-HR"/>
        </w:rPr>
      </w:pPr>
      <w:r w:rsidRPr="00565AB4">
        <w:rPr>
          <w:rFonts w:ascii="Times New Roman" w:hAnsi="Times New Roman"/>
          <w:sz w:val="24"/>
          <w:szCs w:val="24"/>
          <w:lang w:val="hr-HR"/>
        </w:rPr>
        <w:t>Urbroj: 2148-15-1</w:t>
      </w:r>
      <w:r w:rsidR="002D24E9">
        <w:rPr>
          <w:rFonts w:ascii="Times New Roman" w:hAnsi="Times New Roman"/>
          <w:sz w:val="24"/>
          <w:szCs w:val="24"/>
          <w:lang w:val="hr-HR"/>
        </w:rPr>
        <w:t>7</w:t>
      </w:r>
      <w:r w:rsidRPr="00565AB4">
        <w:rPr>
          <w:rFonts w:ascii="Times New Roman" w:hAnsi="Times New Roman"/>
          <w:sz w:val="24"/>
          <w:szCs w:val="24"/>
          <w:lang w:val="hr-HR"/>
        </w:rPr>
        <w:t>-01</w:t>
      </w:r>
    </w:p>
    <w:p w:rsidR="005A27D9" w:rsidRDefault="005A27D9" w:rsidP="005A27D9">
      <w:pPr>
        <w:rPr>
          <w:rFonts w:ascii="Times New Roman" w:hAnsi="Times New Roman"/>
          <w:sz w:val="24"/>
          <w:szCs w:val="24"/>
          <w:lang w:val="hr-HR"/>
        </w:rPr>
      </w:pPr>
    </w:p>
    <w:p w:rsidR="005A27D9" w:rsidRPr="00565AB4" w:rsidRDefault="005A27D9" w:rsidP="005A27D9">
      <w:pPr>
        <w:rPr>
          <w:rFonts w:ascii="Times New Roman" w:hAnsi="Times New Roman"/>
          <w:sz w:val="24"/>
          <w:szCs w:val="24"/>
          <w:lang w:val="hr-HR"/>
        </w:rPr>
      </w:pPr>
      <w:r w:rsidRPr="00565AB4">
        <w:rPr>
          <w:rFonts w:ascii="Times New Roman" w:hAnsi="Times New Roman"/>
          <w:sz w:val="24"/>
          <w:szCs w:val="24"/>
          <w:lang w:val="hr-HR"/>
        </w:rPr>
        <w:t xml:space="preserve">Natječaj je objavljen </w:t>
      </w:r>
      <w:r w:rsidR="00FE3404">
        <w:rPr>
          <w:rFonts w:ascii="Times New Roman" w:hAnsi="Times New Roman"/>
          <w:sz w:val="24"/>
          <w:szCs w:val="24"/>
          <w:lang w:val="hr-HR"/>
        </w:rPr>
        <w:t>21</w:t>
      </w:r>
      <w:r w:rsidRPr="00565AB4">
        <w:rPr>
          <w:rFonts w:ascii="Times New Roman" w:hAnsi="Times New Roman"/>
          <w:sz w:val="24"/>
          <w:szCs w:val="24"/>
          <w:lang w:val="hr-HR"/>
        </w:rPr>
        <w:t xml:space="preserve">. </w:t>
      </w:r>
      <w:r w:rsidR="00FE3404">
        <w:rPr>
          <w:rFonts w:ascii="Times New Roman" w:hAnsi="Times New Roman"/>
          <w:sz w:val="24"/>
          <w:szCs w:val="24"/>
          <w:lang w:val="hr-HR"/>
        </w:rPr>
        <w:t>rujna</w:t>
      </w:r>
      <w:r w:rsidR="002D24E9">
        <w:rPr>
          <w:rFonts w:ascii="Times New Roman" w:hAnsi="Times New Roman"/>
          <w:sz w:val="24"/>
          <w:szCs w:val="24"/>
          <w:lang w:val="hr-HR"/>
        </w:rPr>
        <w:t xml:space="preserve"> 2017</w:t>
      </w:r>
      <w:r w:rsidRPr="00565AB4">
        <w:rPr>
          <w:rFonts w:ascii="Times New Roman" w:hAnsi="Times New Roman"/>
          <w:sz w:val="24"/>
          <w:szCs w:val="24"/>
          <w:lang w:val="hr-HR"/>
        </w:rPr>
        <w:t>. godine.</w:t>
      </w:r>
    </w:p>
    <w:p w:rsidR="005A27D9" w:rsidRPr="00565AB4" w:rsidRDefault="005A27D9" w:rsidP="005A27D9">
      <w:pPr>
        <w:rPr>
          <w:rFonts w:ascii="Times New Roman" w:hAnsi="Times New Roman"/>
          <w:sz w:val="24"/>
          <w:szCs w:val="24"/>
          <w:lang w:val="hr-HR"/>
        </w:rPr>
      </w:pPr>
      <w:r w:rsidRPr="00565AB4">
        <w:rPr>
          <w:rFonts w:ascii="Times New Roman" w:hAnsi="Times New Roman"/>
          <w:sz w:val="24"/>
          <w:szCs w:val="24"/>
          <w:lang w:val="hr-HR"/>
        </w:rPr>
        <w:tab/>
      </w:r>
      <w:r w:rsidRPr="00565AB4">
        <w:rPr>
          <w:rFonts w:ascii="Times New Roman" w:hAnsi="Times New Roman"/>
          <w:sz w:val="24"/>
          <w:szCs w:val="24"/>
          <w:lang w:val="hr-HR"/>
        </w:rPr>
        <w:tab/>
      </w:r>
      <w:r w:rsidRPr="00565AB4">
        <w:rPr>
          <w:rFonts w:ascii="Times New Roman" w:hAnsi="Times New Roman"/>
          <w:sz w:val="24"/>
          <w:szCs w:val="24"/>
          <w:lang w:val="hr-HR"/>
        </w:rPr>
        <w:tab/>
      </w:r>
      <w:r w:rsidRPr="00565AB4">
        <w:rPr>
          <w:rFonts w:ascii="Times New Roman" w:hAnsi="Times New Roman"/>
          <w:sz w:val="24"/>
          <w:szCs w:val="24"/>
          <w:lang w:val="hr-HR"/>
        </w:rPr>
        <w:tab/>
      </w:r>
      <w:r w:rsidRPr="00565AB4">
        <w:rPr>
          <w:rFonts w:ascii="Times New Roman" w:hAnsi="Times New Roman"/>
          <w:sz w:val="24"/>
          <w:szCs w:val="24"/>
          <w:lang w:val="hr-HR"/>
        </w:rPr>
        <w:tab/>
      </w:r>
    </w:p>
    <w:p w:rsidR="005A27D9" w:rsidRPr="00565AB4" w:rsidRDefault="005A27D9" w:rsidP="005A27D9">
      <w:pPr>
        <w:rPr>
          <w:rFonts w:ascii="Times New Roman" w:hAnsi="Times New Roman"/>
          <w:sz w:val="24"/>
          <w:szCs w:val="24"/>
          <w:lang w:val="hr-HR"/>
        </w:rPr>
      </w:pPr>
      <w:r w:rsidRPr="00565AB4">
        <w:rPr>
          <w:rFonts w:ascii="Times New Roman" w:hAnsi="Times New Roman"/>
          <w:sz w:val="24"/>
          <w:szCs w:val="24"/>
          <w:lang w:val="hr-HR"/>
        </w:rPr>
        <w:tab/>
      </w:r>
      <w:r w:rsidRPr="00565AB4">
        <w:rPr>
          <w:rFonts w:ascii="Times New Roman" w:hAnsi="Times New Roman"/>
          <w:sz w:val="24"/>
          <w:szCs w:val="24"/>
          <w:lang w:val="hr-HR"/>
        </w:rPr>
        <w:tab/>
      </w:r>
      <w:r w:rsidRPr="00565AB4">
        <w:rPr>
          <w:rFonts w:ascii="Times New Roman" w:hAnsi="Times New Roman"/>
          <w:sz w:val="24"/>
          <w:szCs w:val="24"/>
          <w:lang w:val="hr-HR"/>
        </w:rPr>
        <w:tab/>
      </w:r>
      <w:r w:rsidRPr="00565AB4">
        <w:rPr>
          <w:rFonts w:ascii="Times New Roman" w:hAnsi="Times New Roman"/>
          <w:sz w:val="24"/>
          <w:szCs w:val="24"/>
          <w:lang w:val="hr-HR"/>
        </w:rPr>
        <w:tab/>
      </w:r>
      <w:r w:rsidRPr="00565AB4">
        <w:rPr>
          <w:rFonts w:ascii="Times New Roman" w:hAnsi="Times New Roman"/>
          <w:sz w:val="24"/>
          <w:szCs w:val="24"/>
          <w:lang w:val="hr-HR"/>
        </w:rPr>
        <w:tab/>
      </w:r>
      <w:r w:rsidRPr="00565AB4">
        <w:rPr>
          <w:rFonts w:ascii="Times New Roman" w:hAnsi="Times New Roman"/>
          <w:sz w:val="24"/>
          <w:szCs w:val="24"/>
          <w:lang w:val="hr-HR"/>
        </w:rPr>
        <w:tab/>
      </w:r>
      <w:r w:rsidRPr="00565AB4">
        <w:rPr>
          <w:rFonts w:ascii="Times New Roman" w:hAnsi="Times New Roman"/>
          <w:sz w:val="24"/>
          <w:szCs w:val="24"/>
          <w:lang w:val="hr-HR"/>
        </w:rPr>
        <w:tab/>
      </w:r>
      <w:r w:rsidRPr="00565AB4">
        <w:rPr>
          <w:rFonts w:ascii="Times New Roman" w:hAnsi="Times New Roman"/>
          <w:sz w:val="24"/>
          <w:szCs w:val="24"/>
          <w:lang w:val="hr-HR"/>
        </w:rPr>
        <w:tab/>
      </w:r>
      <w:r w:rsidRPr="00565AB4">
        <w:rPr>
          <w:rFonts w:ascii="Times New Roman" w:hAnsi="Times New Roman"/>
          <w:sz w:val="24"/>
          <w:szCs w:val="24"/>
          <w:lang w:val="hr-HR"/>
        </w:rPr>
        <w:tab/>
      </w:r>
      <w:r w:rsidRPr="00565AB4">
        <w:rPr>
          <w:rFonts w:ascii="Times New Roman" w:hAnsi="Times New Roman"/>
          <w:sz w:val="24"/>
          <w:szCs w:val="24"/>
        </w:rPr>
        <w:t>Ravnatelj</w:t>
      </w:r>
      <w:r>
        <w:rPr>
          <w:rFonts w:ascii="Times New Roman" w:hAnsi="Times New Roman"/>
          <w:sz w:val="24"/>
          <w:szCs w:val="24"/>
          <w:lang w:val="hr-HR"/>
        </w:rPr>
        <w:t>ica</w:t>
      </w:r>
    </w:p>
    <w:p w:rsidR="005A27D9" w:rsidRPr="00565AB4" w:rsidRDefault="005A27D9" w:rsidP="005A27D9">
      <w:pPr>
        <w:rPr>
          <w:rFonts w:ascii="Times New Roman" w:hAnsi="Times New Roman"/>
          <w:sz w:val="24"/>
          <w:szCs w:val="24"/>
          <w:lang w:val="hr-HR"/>
        </w:rPr>
      </w:pPr>
    </w:p>
    <w:p w:rsidR="003D39FB" w:rsidRDefault="005A27D9">
      <w:r w:rsidRPr="00565AB4">
        <w:rPr>
          <w:rFonts w:ascii="Times New Roman" w:hAnsi="Times New Roman"/>
          <w:sz w:val="24"/>
          <w:szCs w:val="24"/>
          <w:lang w:val="hr-HR"/>
        </w:rPr>
        <w:tab/>
      </w:r>
      <w:r w:rsidRPr="00565AB4">
        <w:rPr>
          <w:rFonts w:ascii="Times New Roman" w:hAnsi="Times New Roman"/>
          <w:sz w:val="24"/>
          <w:szCs w:val="24"/>
          <w:lang w:val="hr-HR"/>
        </w:rPr>
        <w:tab/>
      </w:r>
      <w:r w:rsidRPr="00565AB4">
        <w:rPr>
          <w:rFonts w:ascii="Times New Roman" w:hAnsi="Times New Roman"/>
          <w:sz w:val="24"/>
          <w:szCs w:val="24"/>
          <w:lang w:val="hr-HR"/>
        </w:rPr>
        <w:tab/>
      </w:r>
      <w:r w:rsidRPr="00565AB4">
        <w:rPr>
          <w:rFonts w:ascii="Times New Roman" w:hAnsi="Times New Roman"/>
          <w:sz w:val="24"/>
          <w:szCs w:val="24"/>
          <w:lang w:val="hr-HR"/>
        </w:rPr>
        <w:tab/>
      </w:r>
      <w:r w:rsidRPr="00565AB4">
        <w:rPr>
          <w:rFonts w:ascii="Times New Roman" w:hAnsi="Times New Roman"/>
          <w:sz w:val="24"/>
          <w:szCs w:val="24"/>
          <w:lang w:val="hr-HR"/>
        </w:rPr>
        <w:tab/>
      </w:r>
      <w:r w:rsidRPr="00565AB4">
        <w:rPr>
          <w:rFonts w:ascii="Times New Roman" w:hAnsi="Times New Roman"/>
          <w:sz w:val="24"/>
          <w:szCs w:val="24"/>
          <w:lang w:val="hr-HR"/>
        </w:rPr>
        <w:tab/>
      </w:r>
      <w:r w:rsidRPr="00565AB4">
        <w:rPr>
          <w:rFonts w:ascii="Times New Roman" w:hAnsi="Times New Roman"/>
          <w:sz w:val="24"/>
          <w:szCs w:val="24"/>
          <w:lang w:val="hr-HR"/>
        </w:rPr>
        <w:tab/>
      </w:r>
      <w:r w:rsidRPr="00565AB4">
        <w:rPr>
          <w:rFonts w:ascii="Times New Roman" w:hAnsi="Times New Roman"/>
          <w:sz w:val="24"/>
          <w:szCs w:val="24"/>
          <w:lang w:val="hr-HR"/>
        </w:rPr>
        <w:tab/>
        <w:t xml:space="preserve">        </w:t>
      </w:r>
      <w:r>
        <w:rPr>
          <w:rFonts w:ascii="Times New Roman" w:hAnsi="Times New Roman"/>
          <w:sz w:val="24"/>
          <w:szCs w:val="24"/>
          <w:lang w:val="hr-HR"/>
        </w:rPr>
        <w:t>Žana Dodig</w:t>
      </w:r>
      <w:r w:rsidRPr="00565AB4">
        <w:rPr>
          <w:rFonts w:ascii="Times New Roman" w:hAnsi="Times New Roman"/>
          <w:sz w:val="24"/>
          <w:szCs w:val="24"/>
          <w:lang w:val="hr-HR"/>
        </w:rPr>
        <w:t xml:space="preserve">, </w:t>
      </w:r>
      <w:r w:rsidRPr="00565AB4">
        <w:rPr>
          <w:rFonts w:ascii="Times New Roman" w:hAnsi="Times New Roman"/>
          <w:sz w:val="24"/>
          <w:szCs w:val="24"/>
        </w:rPr>
        <w:t>prof</w:t>
      </w:r>
      <w:r w:rsidRPr="00565AB4">
        <w:rPr>
          <w:rFonts w:ascii="Times New Roman" w:hAnsi="Times New Roman"/>
          <w:sz w:val="24"/>
          <w:szCs w:val="24"/>
          <w:lang w:val="hr-HR"/>
        </w:rPr>
        <w:t>.</w:t>
      </w:r>
    </w:p>
    <w:sectPr w:rsidR="003D39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RHelve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7D9"/>
    <w:rsid w:val="00060198"/>
    <w:rsid w:val="002D24E9"/>
    <w:rsid w:val="003D39FB"/>
    <w:rsid w:val="005A27D9"/>
    <w:rsid w:val="00602310"/>
    <w:rsid w:val="008223BD"/>
    <w:rsid w:val="009E3072"/>
    <w:rsid w:val="00FE3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7D9"/>
    <w:pPr>
      <w:spacing w:after="0" w:line="240" w:lineRule="auto"/>
    </w:pPr>
    <w:rPr>
      <w:rFonts w:ascii="HRHelvetica" w:eastAsia="Times New Roman" w:hAnsi="HRHelvetica" w:cs="Times New Roman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D24E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D24E9"/>
    <w:rPr>
      <w:rFonts w:ascii="Segoe UI" w:eastAsia="Times New Roman" w:hAnsi="Segoe UI" w:cs="Segoe UI"/>
      <w:sz w:val="18"/>
      <w:szCs w:val="18"/>
      <w:lang w:val="en-US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7D9"/>
    <w:pPr>
      <w:spacing w:after="0" w:line="240" w:lineRule="auto"/>
    </w:pPr>
    <w:rPr>
      <w:rFonts w:ascii="HRHelvetica" w:eastAsia="Times New Roman" w:hAnsi="HRHelvetica" w:cs="Times New Roman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D24E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D24E9"/>
    <w:rPr>
      <w:rFonts w:ascii="Segoe UI" w:eastAsia="Times New Roman" w:hAnsi="Segoe UI" w:cs="Segoe UI"/>
      <w:sz w:val="18"/>
      <w:szCs w:val="18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Nastavnik</cp:lastModifiedBy>
  <cp:revision>2</cp:revision>
  <cp:lastPrinted>2017-09-21T07:58:00Z</cp:lastPrinted>
  <dcterms:created xsi:type="dcterms:W3CDTF">2017-09-21T11:53:00Z</dcterms:created>
  <dcterms:modified xsi:type="dcterms:W3CDTF">2017-09-21T11:53:00Z</dcterms:modified>
</cp:coreProperties>
</file>